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2" w:firstLineChars="700"/>
        <w:rPr>
          <w:rFonts w:ascii="Microsoft YaHei" w:hAnsi="Microsoft YaHei" w:eastAsia="Microsoft YaHei" w:cs="Microsoft YaHei"/>
          <w:b/>
          <w:sz w:val="44"/>
          <w:szCs w:val="44"/>
        </w:rPr>
      </w:pPr>
      <w:r>
        <w:rPr>
          <w:rFonts w:ascii="Microsoft YaHei" w:hAnsi="Microsoft YaHei" w:eastAsia="Microsoft YaHei" w:cs="Microsoft YaHei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6676390" cy="258127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639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Microsoft YaHei" w:hAnsi="Microsoft YaHei" w:eastAsia="Microsoft YaHei" w:cs="Microsoft YaHei"/>
          <w:b/>
          <w:sz w:val="44"/>
          <w:szCs w:val="44"/>
        </w:rPr>
        <w:t xml:space="preserve">北海道+东京   6日5晚  </w:t>
      </w:r>
    </w:p>
    <w:p>
      <w:pPr>
        <w:ind w:left="206" w:leftChars="98"/>
        <w:jc w:val="center"/>
        <w:rPr>
          <w:rFonts w:ascii="Microsoft YaHei" w:hAnsi="Microsoft YaHei" w:eastAsia="Microsoft YaHei" w:cs="Microsoft YaHei"/>
          <w:b/>
          <w:color w:val="2E75B6" w:themeColor="accent1" w:themeShade="BF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b/>
          <w:color w:val="2E75B6" w:themeColor="accent1" w:themeShade="BF"/>
          <w:sz w:val="32"/>
          <w:szCs w:val="32"/>
        </w:rPr>
        <w:t xml:space="preserve"> 两晚温泉酒店  雪场戏雪 </w:t>
      </w:r>
    </w:p>
    <w:p>
      <w:pPr>
        <w:ind w:left="206" w:leftChars="98"/>
        <w:jc w:val="center"/>
        <w:rPr>
          <w:rFonts w:ascii="Microsoft YaHei" w:hAnsi="Microsoft YaHei" w:eastAsia="Microsoft YaHei" w:cs="Microsoft YaHei"/>
          <w:b/>
          <w:color w:val="2E75B6" w:themeColor="accent1" w:themeShade="BF"/>
          <w:sz w:val="36"/>
          <w:szCs w:val="36"/>
        </w:rPr>
      </w:pPr>
      <w:r>
        <w:rPr>
          <w:rFonts w:hint="eastAsia" w:ascii="Microsoft YaHei" w:hAnsi="Microsoft YaHei" w:eastAsia="Microsoft YaHei" w:cs="Microsoft YaHei"/>
          <w:b/>
          <w:color w:val="2E75B6" w:themeColor="accent1" w:themeShade="BF"/>
          <w:sz w:val="32"/>
          <w:szCs w:val="32"/>
        </w:rPr>
        <w:t>特别安排一晚仙台地区酒店可升级三年多次签证</w:t>
      </w:r>
    </w:p>
    <w:p>
      <w:pPr>
        <w:rPr>
          <w:rFonts w:ascii="Microsoft YaHei" w:hAnsi="Microsoft YaHei" w:eastAsia="Microsoft YaHei" w:cs="Microsoft YaHei"/>
          <w:b/>
          <w:color w:val="7030A0"/>
          <w:sz w:val="36"/>
          <w:szCs w:val="36"/>
        </w:rPr>
      </w:pPr>
    </w:p>
    <w:p>
      <w:pPr>
        <w:rPr>
          <w:rFonts w:ascii="SimSun" w:hAnsi="SimSun"/>
        </w:rPr>
      </w:pPr>
    </w:p>
    <w:p/>
    <w:tbl>
      <w:tblPr>
        <w:tblStyle w:val="8"/>
        <w:tblpPr w:leftFromText="180" w:rightFromText="180" w:vertAnchor="text" w:horzAnchor="margin" w:tblpY="33"/>
        <w:tblW w:w="10885" w:type="dxa"/>
        <w:tblInd w:w="0" w:type="dxa"/>
        <w:tblBorders>
          <w:top w:val="single" w:color="C0504D" w:sz="8" w:space="0"/>
          <w:left w:val="none" w:color="auto" w:sz="0" w:space="0"/>
          <w:bottom w:val="single" w:color="C0504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"/>
        <w:gridCol w:w="2214"/>
        <w:gridCol w:w="664"/>
        <w:gridCol w:w="13"/>
        <w:gridCol w:w="172"/>
        <w:gridCol w:w="381"/>
        <w:gridCol w:w="431"/>
        <w:gridCol w:w="2312"/>
        <w:gridCol w:w="705"/>
        <w:gridCol w:w="163"/>
        <w:gridCol w:w="33"/>
        <w:gridCol w:w="179"/>
        <w:gridCol w:w="2508"/>
      </w:tblGrid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01" w:type="dxa"/>
            <w:shd w:val="clear" w:color="auto" w:fill="ECECEC" w:themeFill="accent3" w:themeFillTint="33"/>
          </w:tcPr>
          <w:p>
            <w:pPr>
              <w:spacing w:line="0" w:lineRule="atLeast"/>
              <w:ind w:left="-4" w:leftChars="-68" w:hanging="139" w:hangingChars="58"/>
              <w:jc w:val="center"/>
              <w:rPr>
                <w:rFonts w:ascii="Microsoft YaHei" w:hAnsi="Microsoft YaHei" w:eastAsia="Microsoft YaHei"/>
                <w:b/>
                <w:bCs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  <w:szCs w:val="24"/>
              </w:rPr>
              <w:t>第一天</w:t>
            </w:r>
          </w:p>
        </w:tc>
        <w:tc>
          <w:tcPr>
            <w:tcW w:w="9784" w:type="dxa"/>
            <w:gridSpan w:val="13"/>
            <w:shd w:val="clear" w:color="auto" w:fill="ECECEC" w:themeFill="accent3" w:themeFillTint="33"/>
          </w:tcPr>
          <w:p>
            <w:pPr>
              <w:rPr>
                <w:rFonts w:ascii="Microsoft YaHei" w:hAnsi="Microsoft YaHei" w:eastAsia="Microsoft YaHei"/>
                <w:b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上海</w:t>
            </w:r>
            <w:r>
              <w:rPr>
                <w:rFonts w:hint="eastAsia" w:ascii="Microsoft YaHei" w:hAnsi="Webdings" w:eastAsia="Microsoft YaHei"/>
                <w:b/>
                <w:sz w:val="24"/>
                <w:szCs w:val="24"/>
              </w:rPr>
              <w:sym w:font="Webdings" w:char="F0F1"/>
            </w: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仙台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01" w:type="dxa"/>
            <w:vMerge w:val="restart"/>
            <w:shd w:val="clear" w:color="auto" w:fill="ECECEC" w:themeFill="accent3" w:themeFillTint="33"/>
          </w:tcPr>
          <w:p>
            <w:pPr>
              <w:spacing w:line="0" w:lineRule="atLeast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</w:p>
          <w:p>
            <w:pPr>
              <w:pStyle w:val="6"/>
              <w:snapToGrid w:val="0"/>
              <w:spacing w:line="300" w:lineRule="exact"/>
              <w:rPr>
                <w:rFonts w:ascii="Microsoft YaHei" w:hAnsi="Microsoft YaHei" w:eastAsia="Microsoft YaHei" w:cs="Times New Roman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Microsoft YaHei" w:hAnsi="Microsoft YaHei" w:eastAsia="Microsoft YaHei" w:cs="Times New Roman"/>
                <w:color w:val="000000"/>
                <w:kern w:val="2"/>
                <w:sz w:val="18"/>
                <w:szCs w:val="18"/>
                <w:lang w:val="en-US" w:bidi="ar-SA"/>
              </w:rPr>
              <w:t>上海浦东国际机场集合，搭乘国际航班飞往日本，开始期待已久的日本之行。</w:t>
            </w:r>
          </w:p>
          <w:p>
            <w:pP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Tips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：按照国际惯例，搭乘国际出发的航班一般都要提前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到达日本后，导游接机前往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1" w:type="dxa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tcBorders>
              <w:bottom w:val="nil"/>
            </w:tcBorders>
            <w:shd w:val="clear" w:color="auto" w:fill="ECECEC" w:themeFill="accent3" w:themeFillTint="33"/>
          </w:tcPr>
          <w:p>
            <w:pPr>
              <w:rPr>
                <w:rFonts w:ascii="SimSun" w:hAnsi="SimSun" w:eastAsia="SimSun" w:cs="SimSu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1" w:type="dxa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早：Χ</w:t>
            </w:r>
          </w:p>
        </w:tc>
        <w:tc>
          <w:tcPr>
            <w:tcW w:w="3973" w:type="dxa"/>
            <w:gridSpan w:val="6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午：自理</w:t>
            </w:r>
          </w:p>
        </w:tc>
        <w:tc>
          <w:tcPr>
            <w:tcW w:w="3588" w:type="dxa"/>
            <w:gridSpan w:val="5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color w:val="000000"/>
                <w:sz w:val="22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晚：自理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ECECEC" w:themeFill="accent3" w:themeFillTint="33"/>
          </w:tcPr>
          <w:p>
            <w:pPr>
              <w:spacing w:line="0" w:lineRule="atLeast"/>
              <w:rPr>
                <w:rFonts w:ascii="Microsoft YaHei" w:hAnsi="Microsoft YaHei" w:eastAsia="Microsoft YaHei"/>
                <w:b/>
                <w:bCs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  <w:szCs w:val="24"/>
              </w:rPr>
              <w:t>第二天</w:t>
            </w:r>
          </w:p>
        </w:tc>
        <w:tc>
          <w:tcPr>
            <w:tcW w:w="9784" w:type="dxa"/>
            <w:gridSpan w:val="13"/>
            <w:tcBorders>
              <w:top w:val="nil"/>
            </w:tcBorders>
            <w:shd w:val="clear" w:color="auto" w:fill="ECECEC" w:themeFill="accent3" w:themeFillTint="33"/>
          </w:tcPr>
          <w:p>
            <w:pPr>
              <w:rPr>
                <w:rFonts w:ascii="Microsoft YaHei" w:hAnsi="Microsoft YaHei" w:eastAsia="Microsoft YaHei"/>
                <w:b/>
                <w:sz w:val="24"/>
                <w:szCs w:val="24"/>
                <w:vertAlign w:val="subscript"/>
              </w:rPr>
            </w:pP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仙台-札幌-登别-洞爷湖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01" w:type="dxa"/>
            <w:shd w:val="clear" w:color="auto" w:fill="ECECEC" w:themeFill="accent3" w:themeFillTint="33"/>
          </w:tcPr>
          <w:p>
            <w:pPr>
              <w:spacing w:line="0" w:lineRule="atLeast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Times New Roman"/>
                <w:b/>
                <w:color w:val="000000"/>
                <w:sz w:val="18"/>
                <w:szCs w:val="18"/>
              </w:rPr>
              <w:t>早餐后乘坐内陆段飞往札幌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【登别地狱谷】（约30分钟）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在登别温泉街尽头奇形诡异的谷地称为地狱谷，乃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万年前笠山爆发形成。岩石间喷出的天然瓦斯使这一带烟雾迷漫，若再配上遍谷枫红，美景当前，天堂地狱，在乎你心念所想。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【</w:t>
            </w: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昭和新山】远眺【有珠火山】（约30分钟）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昭和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18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年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月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28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日洞爷湖畔的有珠岳附近，发生持续性的强震。结果因引起火山喷发运动，造成地层急速隆起形成一座高山。活动至昭和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年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月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日为纪念这一大自然的惊异火山活动，将此坐标高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407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公尺的新火成山，指定为特别天然纪念物，取名为昭和新山以兹纪念。至今，从赤褐色的岩石中至今仍在不断冒出白烟的活火山，活火山的山容十分壮观。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【</w:t>
            </w: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洞爷湖展望台】（约30分钟）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在数万年前火山爆发后，形成周围约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36.5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公里的火口湖。湖上有大岛、观音岛、弁天岛、馒头岛等湖中岛，一览洞爷湖的全貌为你此行留下美丽的倩影。湖畔周边是泉量丰富的温泉地，到处都设有可入浴泡汤的设施。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drawing>
                <wp:inline distT="0" distB="0" distL="0" distR="0">
                  <wp:extent cx="6267450" cy="20955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01" w:type="dxa"/>
            <w:vMerge w:val="restart"/>
            <w:shd w:val="clear" w:color="auto" w:fill="ECECEC" w:themeFill="accent3" w:themeFillTint="33"/>
          </w:tcPr>
          <w:p>
            <w:pPr>
              <w:spacing w:line="0" w:lineRule="atLeast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shd w:val="clear" w:color="auto" w:fill="ECECEC" w:themeFill="accent3" w:themeFillTint="33"/>
          </w:tcPr>
          <w:p>
            <w:pPr>
              <w:rPr>
                <w:rFonts w:ascii="SimHei" w:hAnsi="SimHei" w:eastAsia="SimHei" w:cs="SimHei"/>
                <w:sz w:val="18"/>
                <w:szCs w:val="18"/>
              </w:rPr>
            </w:pP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早：酒店内</w:t>
            </w:r>
          </w:p>
        </w:tc>
        <w:tc>
          <w:tcPr>
            <w:tcW w:w="4001" w:type="dxa"/>
            <w:gridSpan w:val="5"/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午：自理</w:t>
            </w:r>
          </w:p>
        </w:tc>
        <w:tc>
          <w:tcPr>
            <w:tcW w:w="2883" w:type="dxa"/>
            <w:gridSpan w:val="4"/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晚：酒店内</w:t>
            </w:r>
            <w:r>
              <w:rPr>
                <w:rFonts w:ascii="Microsoft YaHei" w:hAnsi="Microsoft YaHei" w:eastAsia="Microsoft YaHei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  <w:szCs w:val="24"/>
              </w:rPr>
              <w:t>第三天</w:t>
            </w:r>
          </w:p>
        </w:tc>
        <w:tc>
          <w:tcPr>
            <w:tcW w:w="9784" w:type="dxa"/>
            <w:gridSpan w:val="13"/>
            <w:shd w:val="clear" w:color="auto" w:fill="ECECEC" w:themeFill="accent3" w:themeFillTint="33"/>
          </w:tcPr>
          <w:p>
            <w:pPr>
              <w:rPr>
                <w:rFonts w:ascii="Microsoft YaHei" w:hAnsi="Microsoft YaHei" w:eastAsia="Microsoft YaHei"/>
                <w:b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登别/洞爷湖-小樽-定山溪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01" w:type="dxa"/>
            <w:vMerge w:val="restart"/>
            <w:shd w:val="clear" w:color="auto" w:fill="ECECEC" w:themeFill="accent3" w:themeFillTint="33"/>
          </w:tcPr>
          <w:p>
            <w:pPr>
              <w:spacing w:line="0" w:lineRule="atLeast"/>
              <w:ind w:right="317" w:rightChars="151"/>
              <w:jc w:val="center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【小樽运河】（约</w:t>
            </w:r>
            <w:r>
              <w:rPr>
                <w:rFonts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面临日本海的小樽，从明治时代起就是国际港都，深受欧洲风情影响，整个市街呈现浓厚的异国风情。运河两旁的仓库群，以及大正时代的建筑群，共同烘托出小樽运河的风情万种。而黄昏时刻的小樽运河，则是专属于恋人的，河畔煤气灯则绽放出幽微的光芒，浪漫气息达到极点。虽然小樽运河是此地主要的精神地标，但是运河两旁由仓库群所改建而成的餐厅、酒吧、玻璃工厂等所在，才是真正令观光客着迷的地方，古朴迷人的调调，让人徘徊留连到舍不得离去呢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!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drawing>
                <wp:inline distT="0" distB="0" distL="0" distR="0">
                  <wp:extent cx="6267450" cy="2095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【小樽最浪漫地标</w:t>
            </w:r>
            <w:r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  <w:t>--</w:t>
            </w: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童话十字路口】（约</w:t>
            </w:r>
            <w:r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  <w:t>60</w:t>
            </w: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是小樽极具代表性的特色地景，街道周围完整保留许多日本明治到大正年间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约于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世纪末至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世纪初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所建造的欧式楼房，这些建筑经过百年岁月风霜的洗礼，淬炼出风格独具的历史韵味，让许多外地游客对这有如童话故事般的美丽场景着迷不已，纷纷在此驻足摄影、仔细品味在地风华。来到童话十字路口，游客可先走访门口伫立一座老式蒸汽时钟的小樽八音盒堂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本馆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，在浪漫气氛环绕的挑高展场内，欣赏精致华美的珠宝盒、八音盒、玻璃器物等工艺品，游客也可自选一首喜欢的乐曲交给店家制作专属的八音盒，不论留作纪念或赠送亲友都非常适合；在十字路口周遭还有能参观机关人偶、自动演奏管风琴等展品的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号馆，摆满迪斯尼、宫崎骏等知名卡通人物商品的梦之屋，以及可爱的活动木偶动物园等关系店家，令不少喜爱精品小物的游客趋之若鹜。若想挑选一绝佳据点眺望北海道小樽市的美丽街景，童话十字路口上的银之钟会是不错的选择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★【八音盒博物馆】</w:t>
            </w:r>
            <w:r>
              <w:rPr>
                <w:rFonts w:hint="eastAsia" w:ascii="Microsoft YaHei" w:hAnsi="Microsoft YaHei" w:eastAsia="Microsoft YaHei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收集有西洋、东洋、古典、现代的各式各样八音盒，让您沉醉于美妙的音乐及典雅的工艺之中。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★【北一硝子馆】：</w:t>
            </w:r>
            <w:r>
              <w:rPr>
                <w:rFonts w:hint="eastAsia" w:ascii="Microsoft YaHei" w:hAnsi="Microsoft YaHei" w:eastAsia="Microsoft YaHei"/>
                <w:b/>
                <w:bCs/>
                <w:sz w:val="18"/>
                <w:szCs w:val="18"/>
              </w:rPr>
              <w:t>「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硝子」是日文即是玻璃之意。明治时期所建造的石材建筑而成的仓库、经过改装后，陈列手工制作而成的玻璃器皿以及北欧五国的灯具及玻璃工艺品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…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等，其中以洋食器及玻璃装饰品为主要贩卖商品。以拥有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个馆中最为古老的一座。在这里可以买到挂在小樽运河边同样款式、大小不一的煤气灯。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 w:cs="Times New Roman"/>
                <w:b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【</w:t>
            </w:r>
            <w:r>
              <w:rPr>
                <w:rFonts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喜乐乐（kiroro）滑雪场</w:t>
            </w:r>
            <w:r>
              <w:rPr>
                <w:rFonts w:hint="eastAsia" w:ascii="Microsoft YaHei" w:hAnsi="Microsoft YaHei" w:eastAsia="Microsoft YaHei"/>
                <w:b/>
                <w:bCs/>
                <w:color w:val="FF0000"/>
                <w:sz w:val="18"/>
                <w:szCs w:val="18"/>
              </w:rPr>
              <w:t>戏雪】（包含雪橇和滑雪轮胎）（约90分钟）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北海道著名的滑雪场，在这里可以体验畅快淋漓地享受滑雪的乐趣。无论是初学者还是滑雪高手都能尽情享乐；还有更多的雪上运动可以和家人朋友一起体验，让您越玩越来劲！</w:t>
            </w:r>
            <w:r>
              <w:rPr>
                <w:rFonts w:hint="eastAsia" w:ascii="Microsoft YaHei" w:hAnsi="Microsoft YaHei" w:eastAsia="Microsoft YaHei" w:cs="Times New Roman"/>
                <w:color w:val="000000"/>
                <w:sz w:val="18"/>
                <w:szCs w:val="18"/>
              </w:rPr>
              <w:t>雪上橡皮艇、迷你雪上摩拖車、雪上甜甜圈及步行滑雪体验；可尽情地体验“雪上活动飆風的快感、騎乘雪地摩托車、挑戰“雪上橡皮艇”，試試如何才能力拼到底不翻船呢? 還有小朋友最愛的“雪盆戲雪”，或轻松悠闲地尝试雪地健行、堆雪人、丟雪球、打雪仗…充分体验雪中的趣味活动，給你一個最特別的冬天。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01" w:type="dxa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shd w:val="clear" w:color="auto" w:fill="ECECEC" w:themeFill="accent3" w:themeFillTint="33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gridSpan w:val="3"/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早：酒店内</w:t>
            </w:r>
          </w:p>
        </w:tc>
        <w:tc>
          <w:tcPr>
            <w:tcW w:w="4177" w:type="dxa"/>
            <w:gridSpan w:val="7"/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午：自理</w:t>
            </w:r>
          </w:p>
        </w:tc>
        <w:tc>
          <w:tcPr>
            <w:tcW w:w="2720" w:type="dxa"/>
            <w:gridSpan w:val="3"/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晚：</w:t>
            </w:r>
            <w:r>
              <w:rPr>
                <w:rFonts w:hint="eastAsia" w:ascii="Microsoft YaHei" w:hAnsi="Microsoft YaHei" w:eastAsia="Microsoft YaHei"/>
                <w:sz w:val="18"/>
                <w:szCs w:val="18"/>
              </w:rPr>
              <w:t>酒店内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  <w:szCs w:val="24"/>
              </w:rPr>
              <w:t>第四天</w:t>
            </w:r>
          </w:p>
        </w:tc>
        <w:tc>
          <w:tcPr>
            <w:tcW w:w="9784" w:type="dxa"/>
            <w:gridSpan w:val="13"/>
            <w:shd w:val="clear" w:color="auto" w:fill="ECECEC" w:themeFill="accent3" w:themeFillTint="33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b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定山溪-札幌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【大通公园】（约</w:t>
            </w:r>
            <w:r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  <w:t>30</w:t>
            </w: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北海道雪祭举行场地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全长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1500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公尺、宽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105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公尺，它不仅是市民及游客游憩的好场所，亦是一年四季各种热门活动的主要场地。</w:t>
            </w:r>
          </w:p>
          <w:p>
            <w:pPr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【时计台】（约20分钟）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已列为日本北海地道区重要文化财产，是一个美式的二层木造楼房，钟楼在屋顶之，自公元</w:t>
            </w:r>
            <w: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  <w:t>1881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年至今，札幌市民还是可依时听到时计台的钟响。</w:t>
            </w:r>
          </w:p>
          <w:p>
            <w:pP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【旧道厅】（车窗观）北海道旧时行政中心，是一座红砖建造美国巴洛克式风格的西式建筑，建筑资材红砖、硬石、木材等大多使用道产品。当地人称「红砖馆」，当时为国内少数之大建筑物。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【拉面街】（约</w:t>
            </w:r>
            <w:r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  <w:t>60</w:t>
            </w: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可自费品尝北海道以浓厚的汤头和大碗的面儿出名的拉面。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【狸小路商业街】（约60分钟）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狸小路是位于札幌市中心的一条商业街，也是北海道最大的一条商业街，拥有百年以上的历史。商业街分为7个街区，从东面的创成川为起点，向南通向南二条三条，长约1公里，这段是商业街的中心。商业街上有很多有特色的小店，可以买到一些纪念品。此外在商业街上还有一家奥特莱斯，里面的服饰也会有较大的折扣。逛狸小路非常的随性，你可以逛完药妆店去吃碗传统日式拉面，然后去游戏厅里玩一会。再不就是逛路边特色小店，寻找自己喜欢的纪念品，当然，在饭点的时候不妨去居酒屋体验一番。到了晚上商业街上还会有街头艺人的表演，你可以驻足停留，看完再接着逛。</w:t>
            </w:r>
          </w:p>
          <w:p>
            <w:pPr>
              <w:autoSpaceDE w:val="0"/>
              <w:autoSpaceDN w:val="0"/>
              <w:adjustRightInd w:val="0"/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</w:pPr>
            <w:r>
              <w:rPr>
                <w:rFonts w:ascii="Microsoft YaHei" w:hAnsi="Microsoft YaHei" w:eastAsia="Microsoft YaHei"/>
                <w:b/>
                <w:color w:val="FF0000"/>
                <w:sz w:val="18"/>
                <w:szCs w:val="18"/>
              </w:rPr>
              <w:drawing>
                <wp:inline distT="0" distB="0" distL="0" distR="0">
                  <wp:extent cx="6267450" cy="20955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01" w:type="dxa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4" w:type="dxa"/>
            <w:gridSpan w:val="13"/>
            <w:shd w:val="clear" w:color="auto" w:fill="ECECEC" w:themeFill="accent3" w:themeFillTint="33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01" w:type="dxa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早：于酒店内享用</w:t>
            </w:r>
          </w:p>
        </w:tc>
        <w:tc>
          <w:tcPr>
            <w:tcW w:w="3124" w:type="dxa"/>
            <w:gridSpan w:val="3"/>
            <w:shd w:val="clear" w:color="auto" w:fill="auto"/>
          </w:tcPr>
          <w:p>
            <w:pPr>
              <w:spacing w:line="0" w:lineRule="atLeast"/>
              <w:jc w:val="center"/>
              <w:rPr>
                <w:rFonts w:ascii="SimHei" w:hAnsi="SimHei" w:eastAsia="Sim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午：自理</w:t>
            </w:r>
          </w:p>
        </w:tc>
        <w:tc>
          <w:tcPr>
            <w:tcW w:w="3588" w:type="dxa"/>
            <w:gridSpan w:val="5"/>
            <w:shd w:val="clear" w:color="auto" w:fill="auto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 xml:space="preserve">晚：自理 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10" w:type="dxa"/>
            <w:gridSpan w:val="2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  <w:szCs w:val="24"/>
              </w:rPr>
              <w:t>第五天</w:t>
            </w:r>
          </w:p>
        </w:tc>
        <w:tc>
          <w:tcPr>
            <w:tcW w:w="9775" w:type="dxa"/>
            <w:gridSpan w:val="12"/>
            <w:shd w:val="clear" w:color="auto" w:fill="ECECEC" w:themeFill="accent3" w:themeFillTint="33"/>
          </w:tcPr>
          <w:p>
            <w:pPr>
              <w:spacing w:line="0" w:lineRule="atLeast"/>
              <w:jc w:val="left"/>
              <w:rPr>
                <w:rFonts w:ascii="Microsoft YaHei" w:hAnsi="Microsoft YaHei" w:eastAsia="Microsoft YaHei"/>
                <w:b/>
                <w:color w:val="FFFFFF"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札幌-东京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5" w:type="dxa"/>
            <w:gridSpan w:val="12"/>
            <w:shd w:val="clear" w:color="auto" w:fill="auto"/>
          </w:tcPr>
          <w:p>
            <w:pPr>
              <w:spacing w:line="320" w:lineRule="exact"/>
              <w:rPr>
                <w:rFonts w:ascii="Microsoft YaHei" w:hAnsi="Microsoft YaHei" w:eastAsia="Microsoft YaHei"/>
                <w:b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sz w:val="18"/>
                <w:szCs w:val="18"/>
              </w:rPr>
              <w:t>乘坐内陆段前往东京</w:t>
            </w:r>
          </w:p>
          <w:p>
            <w:pP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b/>
                <w:color w:val="FF0000"/>
                <w:sz w:val="18"/>
                <w:szCs w:val="18"/>
              </w:rPr>
              <w:t>【新宿】（约60分钟）</w:t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新宿是东京最著名的繁华商区之一，不仅有数不尽的商场和大厦，还有赏樱地</w:t>
            </w:r>
            <w:r>
              <w:fldChar w:fldCharType="begin"/>
            </w:r>
            <w:r>
              <w:instrText xml:space="preserve"> HYPERLINK "http://you.ctrip.com/sight/tokyo294/13249.html"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>新宿御苑</w:t>
            </w:r>
            <w:r>
              <w:rPr>
                <w:rFonts w:hint="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、富有文艺的</w:t>
            </w:r>
            <w:r>
              <w:fldChar w:fldCharType="begin"/>
            </w:r>
            <w:r>
              <w:instrText xml:space="preserve"> HYPERLINK "http://you.ctrip.com/sight/tokyo294/133072.html"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>黄金街</w:t>
            </w:r>
            <w:r>
              <w:rPr>
                <w:rFonts w:hint="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及</w:t>
            </w:r>
            <w:r>
              <w:fldChar w:fldCharType="begin"/>
            </w:r>
            <w:r>
              <w:instrText xml:space="preserve"> HYPERLINK "http://you.ctrip.com/sight/tokyo294/57520.html"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>歌舞伎町</w:t>
            </w:r>
            <w:r>
              <w:rPr>
                <w:rFonts w:hint="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等知名景点。充满绮丽色彩的新宿都能满足你对东京的所有想象，而《迷失东京》等多部电影也曾在这取景。</w:t>
            </w:r>
          </w:p>
          <w:p>
            <w:pPr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  <w:drawing>
                <wp:inline distT="0" distB="0" distL="0" distR="0">
                  <wp:extent cx="6067425" cy="20288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0" w:type="dxa"/>
            <w:gridSpan w:val="2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5" w:type="dxa"/>
            <w:gridSpan w:val="12"/>
            <w:shd w:val="clear" w:color="auto" w:fill="ECECEC" w:themeFill="accent3" w:themeFillTint="33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早：于酒店内享用</w:t>
            </w:r>
          </w:p>
        </w:tc>
        <w:tc>
          <w:tcPr>
            <w:tcW w:w="3644" w:type="dxa"/>
            <w:gridSpan w:val="5"/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午：自理</w:t>
            </w:r>
          </w:p>
        </w:tc>
        <w:tc>
          <w:tcPr>
            <w:tcW w:w="2687" w:type="dxa"/>
            <w:gridSpan w:val="2"/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晚：自理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110" w:type="dxa"/>
            <w:gridSpan w:val="2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bCs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  <w:szCs w:val="24"/>
              </w:rPr>
              <w:t>第六天</w:t>
            </w:r>
          </w:p>
        </w:tc>
        <w:tc>
          <w:tcPr>
            <w:tcW w:w="9775" w:type="dxa"/>
            <w:gridSpan w:val="12"/>
            <w:shd w:val="clear" w:color="auto" w:fill="ECECEC" w:themeFill="accent3" w:themeFillTint="33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b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东京</w:t>
            </w: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sym w:font="Webdings" w:char="F0F1"/>
            </w: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上海浦东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10" w:type="dxa"/>
            <w:gridSpan w:val="2"/>
            <w:vMerge w:val="restart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775" w:type="dxa"/>
            <w:gridSpan w:val="12"/>
            <w:shd w:val="clear" w:color="auto" w:fill="auto"/>
          </w:tcPr>
          <w:p>
            <w:pPr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出发前自由活动。乘坐大巴前往机场，乘坐国际航班返回上海。</w:t>
            </w:r>
          </w:p>
        </w:tc>
      </w:tr>
      <w:tr>
        <w:tblPrEx>
          <w:tblBorders>
            <w:top w:val="single" w:color="C0504D" w:sz="8" w:space="0"/>
            <w:left w:val="none" w:color="auto" w:sz="0" w:space="0"/>
            <w:bottom w:val="single" w:color="C0504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  <w:shd w:val="clear" w:color="auto" w:fill="ECECEC" w:themeFill="accent3" w:themeFillTint="33"/>
          </w:tcPr>
          <w:p>
            <w:pPr>
              <w:spacing w:line="0" w:lineRule="atLeast"/>
              <w:jc w:val="center"/>
              <w:rPr>
                <w:rFonts w:ascii="Microsoft YaHei" w:hAnsi="Microsoft YaHei"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/>
                <w:color w:val="000000"/>
                <w:sz w:val="18"/>
                <w:szCs w:val="18"/>
              </w:rPr>
              <w:t>早：于酒店内享用</w:t>
            </w:r>
          </w:p>
        </w:tc>
        <w:tc>
          <w:tcPr>
            <w:tcW w:w="3392" w:type="dxa"/>
            <w:gridSpan w:val="5"/>
            <w:shd w:val="clear" w:color="auto" w:fill="auto"/>
          </w:tcPr>
          <w:p>
            <w:pPr>
              <w:spacing w:after="31" w:afterLines="10" w:line="0" w:lineRule="atLeast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auto"/>
          </w:tcPr>
          <w:p>
            <w:pPr>
              <w:spacing w:after="31" w:afterLines="10" w:line="0" w:lineRule="atLeast"/>
              <w:jc w:val="center"/>
              <w:rPr>
                <w:rFonts w:ascii="Microsoft YaHei" w:hAnsi="Microsoft YaHei" w:eastAsia="Microsoft YaHei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楷体_GB2312" w:hAnsi="SimSun" w:eastAsia="楷体_GB2312"/>
          <w:b/>
          <w:sz w:val="18"/>
          <w:szCs w:val="18"/>
        </w:rPr>
      </w:pPr>
    </w:p>
    <w:sectPr>
      <w:headerReference r:id="rId4" w:type="first"/>
      <w:headerReference r:id="rId3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粗黑简体">
    <w:altName w:val="SimHei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Microsoft YaHei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KaiTi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6915517" o:spid="_x0000_s2053" o:spt="75" type="#_x0000_t75" style="position:absolute;left:0pt;height:740.1pt;width:523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3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6915516" o:spid="_x0000_s2052" o:spt="75" type="#_x0000_t75" style="position:absolute;left:0pt;height:740.1pt;width:523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49"/>
    <w:rsid w:val="00012A9D"/>
    <w:rsid w:val="00013A92"/>
    <w:rsid w:val="00024C24"/>
    <w:rsid w:val="00045563"/>
    <w:rsid w:val="00046953"/>
    <w:rsid w:val="00090BBC"/>
    <w:rsid w:val="0009253D"/>
    <w:rsid w:val="00094DF5"/>
    <w:rsid w:val="00096AA5"/>
    <w:rsid w:val="00096EDA"/>
    <w:rsid w:val="000B10C2"/>
    <w:rsid w:val="000B7284"/>
    <w:rsid w:val="000B7E01"/>
    <w:rsid w:val="000D45CF"/>
    <w:rsid w:val="000E0CF4"/>
    <w:rsid w:val="000F2208"/>
    <w:rsid w:val="000F67FA"/>
    <w:rsid w:val="001006C6"/>
    <w:rsid w:val="00100843"/>
    <w:rsid w:val="00122339"/>
    <w:rsid w:val="00123FB1"/>
    <w:rsid w:val="0014377E"/>
    <w:rsid w:val="001470B3"/>
    <w:rsid w:val="00154F46"/>
    <w:rsid w:val="0015708C"/>
    <w:rsid w:val="00171C9F"/>
    <w:rsid w:val="00173E8D"/>
    <w:rsid w:val="00174747"/>
    <w:rsid w:val="001840CD"/>
    <w:rsid w:val="00184962"/>
    <w:rsid w:val="001A341E"/>
    <w:rsid w:val="001A37D9"/>
    <w:rsid w:val="001A473A"/>
    <w:rsid w:val="001B4338"/>
    <w:rsid w:val="001E21DC"/>
    <w:rsid w:val="001E2B4A"/>
    <w:rsid w:val="001F6B7F"/>
    <w:rsid w:val="00204782"/>
    <w:rsid w:val="00216908"/>
    <w:rsid w:val="002278E2"/>
    <w:rsid w:val="00262F76"/>
    <w:rsid w:val="00273D12"/>
    <w:rsid w:val="002841DB"/>
    <w:rsid w:val="00285480"/>
    <w:rsid w:val="0029267E"/>
    <w:rsid w:val="002A3BAA"/>
    <w:rsid w:val="002C0911"/>
    <w:rsid w:val="002D6926"/>
    <w:rsid w:val="002F6859"/>
    <w:rsid w:val="00307325"/>
    <w:rsid w:val="00312F9A"/>
    <w:rsid w:val="00317462"/>
    <w:rsid w:val="003225B4"/>
    <w:rsid w:val="00332C54"/>
    <w:rsid w:val="0033556B"/>
    <w:rsid w:val="00346CE6"/>
    <w:rsid w:val="003634EA"/>
    <w:rsid w:val="003729CE"/>
    <w:rsid w:val="00374248"/>
    <w:rsid w:val="0037486E"/>
    <w:rsid w:val="00397108"/>
    <w:rsid w:val="003A0A7D"/>
    <w:rsid w:val="003A6D25"/>
    <w:rsid w:val="003B3B1D"/>
    <w:rsid w:val="003D6910"/>
    <w:rsid w:val="003F4C06"/>
    <w:rsid w:val="003F6631"/>
    <w:rsid w:val="00412BC6"/>
    <w:rsid w:val="00413CE5"/>
    <w:rsid w:val="00424D17"/>
    <w:rsid w:val="00435201"/>
    <w:rsid w:val="00450AE1"/>
    <w:rsid w:val="00465E66"/>
    <w:rsid w:val="00470012"/>
    <w:rsid w:val="00473D8C"/>
    <w:rsid w:val="00497797"/>
    <w:rsid w:val="004A13D0"/>
    <w:rsid w:val="004A4D88"/>
    <w:rsid w:val="004C1D2B"/>
    <w:rsid w:val="004D37D6"/>
    <w:rsid w:val="004D6A58"/>
    <w:rsid w:val="00506CAF"/>
    <w:rsid w:val="00521362"/>
    <w:rsid w:val="0052265C"/>
    <w:rsid w:val="00522C24"/>
    <w:rsid w:val="00523872"/>
    <w:rsid w:val="00525843"/>
    <w:rsid w:val="0053272E"/>
    <w:rsid w:val="0054030A"/>
    <w:rsid w:val="00553ABD"/>
    <w:rsid w:val="00581143"/>
    <w:rsid w:val="00583D48"/>
    <w:rsid w:val="00595E85"/>
    <w:rsid w:val="005964CA"/>
    <w:rsid w:val="005A5554"/>
    <w:rsid w:val="005A6228"/>
    <w:rsid w:val="005C32D3"/>
    <w:rsid w:val="005D154E"/>
    <w:rsid w:val="005F1185"/>
    <w:rsid w:val="005F279E"/>
    <w:rsid w:val="005F555C"/>
    <w:rsid w:val="00621722"/>
    <w:rsid w:val="00627281"/>
    <w:rsid w:val="006522A4"/>
    <w:rsid w:val="0067694C"/>
    <w:rsid w:val="00676D1F"/>
    <w:rsid w:val="00682858"/>
    <w:rsid w:val="006929BF"/>
    <w:rsid w:val="00693C8D"/>
    <w:rsid w:val="00694A96"/>
    <w:rsid w:val="006A3267"/>
    <w:rsid w:val="006B6846"/>
    <w:rsid w:val="006C0610"/>
    <w:rsid w:val="006C63FF"/>
    <w:rsid w:val="006D4F9E"/>
    <w:rsid w:val="006E3B0B"/>
    <w:rsid w:val="006F37C9"/>
    <w:rsid w:val="0070266A"/>
    <w:rsid w:val="007155AD"/>
    <w:rsid w:val="00720EFE"/>
    <w:rsid w:val="00730388"/>
    <w:rsid w:val="0073277F"/>
    <w:rsid w:val="00735916"/>
    <w:rsid w:val="00736791"/>
    <w:rsid w:val="00744F79"/>
    <w:rsid w:val="00760EB9"/>
    <w:rsid w:val="00771C60"/>
    <w:rsid w:val="00780171"/>
    <w:rsid w:val="00786A45"/>
    <w:rsid w:val="007955D2"/>
    <w:rsid w:val="007A63CC"/>
    <w:rsid w:val="007C2BC8"/>
    <w:rsid w:val="007C2CD1"/>
    <w:rsid w:val="007D03DA"/>
    <w:rsid w:val="007D4C79"/>
    <w:rsid w:val="007E5B54"/>
    <w:rsid w:val="008278B4"/>
    <w:rsid w:val="008359D4"/>
    <w:rsid w:val="00835FC3"/>
    <w:rsid w:val="00837E3E"/>
    <w:rsid w:val="00845F9C"/>
    <w:rsid w:val="0084646F"/>
    <w:rsid w:val="00850E75"/>
    <w:rsid w:val="008611D3"/>
    <w:rsid w:val="00865CE2"/>
    <w:rsid w:val="00885526"/>
    <w:rsid w:val="008917AF"/>
    <w:rsid w:val="0089649E"/>
    <w:rsid w:val="0089705D"/>
    <w:rsid w:val="00897C24"/>
    <w:rsid w:val="008B2B4C"/>
    <w:rsid w:val="008B4FFC"/>
    <w:rsid w:val="008C0483"/>
    <w:rsid w:val="008C1D6F"/>
    <w:rsid w:val="008C31A0"/>
    <w:rsid w:val="008C4D57"/>
    <w:rsid w:val="008E01D5"/>
    <w:rsid w:val="00901244"/>
    <w:rsid w:val="009242D2"/>
    <w:rsid w:val="009319AA"/>
    <w:rsid w:val="009357B1"/>
    <w:rsid w:val="00942738"/>
    <w:rsid w:val="009541B7"/>
    <w:rsid w:val="00972ACC"/>
    <w:rsid w:val="009771B8"/>
    <w:rsid w:val="009913AD"/>
    <w:rsid w:val="00993B55"/>
    <w:rsid w:val="009B6844"/>
    <w:rsid w:val="009C3AD9"/>
    <w:rsid w:val="00A14DE4"/>
    <w:rsid w:val="00A218AC"/>
    <w:rsid w:val="00A338DF"/>
    <w:rsid w:val="00A4141D"/>
    <w:rsid w:val="00A51D1B"/>
    <w:rsid w:val="00A60EC2"/>
    <w:rsid w:val="00A667FC"/>
    <w:rsid w:val="00A77558"/>
    <w:rsid w:val="00A84143"/>
    <w:rsid w:val="00AB2A76"/>
    <w:rsid w:val="00AB36D7"/>
    <w:rsid w:val="00AC6D89"/>
    <w:rsid w:val="00AD1A8E"/>
    <w:rsid w:val="00AE044B"/>
    <w:rsid w:val="00AE1CAC"/>
    <w:rsid w:val="00B07FAB"/>
    <w:rsid w:val="00B16F2A"/>
    <w:rsid w:val="00B24DC2"/>
    <w:rsid w:val="00B30137"/>
    <w:rsid w:val="00B37405"/>
    <w:rsid w:val="00B53467"/>
    <w:rsid w:val="00B53FD8"/>
    <w:rsid w:val="00B5612D"/>
    <w:rsid w:val="00B83EC1"/>
    <w:rsid w:val="00BA5581"/>
    <w:rsid w:val="00BB1041"/>
    <w:rsid w:val="00BB61B8"/>
    <w:rsid w:val="00BE2F70"/>
    <w:rsid w:val="00BE397F"/>
    <w:rsid w:val="00BF11F0"/>
    <w:rsid w:val="00C043F9"/>
    <w:rsid w:val="00C13C7C"/>
    <w:rsid w:val="00C30988"/>
    <w:rsid w:val="00C549B2"/>
    <w:rsid w:val="00C70CF2"/>
    <w:rsid w:val="00C77022"/>
    <w:rsid w:val="00C800DC"/>
    <w:rsid w:val="00CA15C6"/>
    <w:rsid w:val="00CA4C78"/>
    <w:rsid w:val="00CD4B1B"/>
    <w:rsid w:val="00CD62D4"/>
    <w:rsid w:val="00D00AA6"/>
    <w:rsid w:val="00D02949"/>
    <w:rsid w:val="00D27F70"/>
    <w:rsid w:val="00D37C26"/>
    <w:rsid w:val="00D425F2"/>
    <w:rsid w:val="00D55B88"/>
    <w:rsid w:val="00D6397B"/>
    <w:rsid w:val="00D63FAC"/>
    <w:rsid w:val="00D71EB1"/>
    <w:rsid w:val="00D76CE0"/>
    <w:rsid w:val="00D777B0"/>
    <w:rsid w:val="00D85E5E"/>
    <w:rsid w:val="00D87BFE"/>
    <w:rsid w:val="00DA766F"/>
    <w:rsid w:val="00DB0325"/>
    <w:rsid w:val="00DB3914"/>
    <w:rsid w:val="00DC2CE7"/>
    <w:rsid w:val="00DD14BE"/>
    <w:rsid w:val="00DD33A8"/>
    <w:rsid w:val="00DD34B5"/>
    <w:rsid w:val="00DD6199"/>
    <w:rsid w:val="00DF3716"/>
    <w:rsid w:val="00E23AC2"/>
    <w:rsid w:val="00E4102D"/>
    <w:rsid w:val="00E57FC8"/>
    <w:rsid w:val="00E63B8A"/>
    <w:rsid w:val="00E7513E"/>
    <w:rsid w:val="00E87D01"/>
    <w:rsid w:val="00EA0117"/>
    <w:rsid w:val="00EB02DE"/>
    <w:rsid w:val="00EB06F2"/>
    <w:rsid w:val="00EB09CC"/>
    <w:rsid w:val="00EB3810"/>
    <w:rsid w:val="00EC37B7"/>
    <w:rsid w:val="00EC5D5F"/>
    <w:rsid w:val="00ED7470"/>
    <w:rsid w:val="00EE2AC9"/>
    <w:rsid w:val="00EF49BF"/>
    <w:rsid w:val="00F0004C"/>
    <w:rsid w:val="00F111FB"/>
    <w:rsid w:val="00F11468"/>
    <w:rsid w:val="00F11F5D"/>
    <w:rsid w:val="00F14E47"/>
    <w:rsid w:val="00F2032A"/>
    <w:rsid w:val="00F37191"/>
    <w:rsid w:val="00F42AA1"/>
    <w:rsid w:val="00F51B32"/>
    <w:rsid w:val="00F5268B"/>
    <w:rsid w:val="00F56E76"/>
    <w:rsid w:val="00F640BE"/>
    <w:rsid w:val="00F90F70"/>
    <w:rsid w:val="00FA0EF1"/>
    <w:rsid w:val="00FB5814"/>
    <w:rsid w:val="00FC0E28"/>
    <w:rsid w:val="00FD7031"/>
    <w:rsid w:val="00FE277F"/>
    <w:rsid w:val="1AAA07F1"/>
    <w:rsid w:val="2FFA0A7A"/>
    <w:rsid w:val="43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pBdr>
        <w:bottom w:val="thinThickSmallGap" w:color="C45911" w:sz="12" w:space="1"/>
      </w:pBdr>
      <w:spacing w:before="400" w:after="200" w:line="252" w:lineRule="auto"/>
      <w:jc w:val="center"/>
      <w:outlineLvl w:val="0"/>
    </w:pPr>
    <w:rPr>
      <w:rFonts w:ascii="Calibri Light" w:hAnsi="Calibri Light" w:eastAsia="SimSun" w:cs="SimSun"/>
      <w:caps/>
      <w:color w:val="833C0B"/>
      <w:spacing w:val="20"/>
      <w:kern w:val="0"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ahoma" w:hAnsi="Tahoma" w:eastAsia="SimSun" w:cs="Angsana New"/>
      <w:kern w:val="0"/>
      <w:sz w:val="20"/>
      <w:szCs w:val="20"/>
      <w:lang w:val="zh-CN" w:bidi="th-TH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rFonts w:ascii="Calibri Light" w:hAnsi="Calibri Light" w:eastAsia="SimSun" w:cs="SimSun"/>
      <w:caps/>
      <w:color w:val="833C0B"/>
      <w:spacing w:val="20"/>
      <w:kern w:val="0"/>
      <w:sz w:val="28"/>
      <w:szCs w:val="2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SimSun" w:cs="Times New Roman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正文3"/>
    <w:uiPriority w:val="0"/>
    <w:pPr>
      <w:widowControl w:val="0"/>
      <w:jc w:val="both"/>
    </w:pPr>
    <w:rPr>
      <w:rFonts w:ascii="Times New Roman" w:hAnsi="Times New Roman" w:eastAsia="ＭＳ Ｐゴシック" w:cs="Times New Roman"/>
      <w:sz w:val="24"/>
      <w:szCs w:val="24"/>
      <w:lang w:val="en-US" w:eastAsia="ja-JP" w:bidi="ar-SA"/>
    </w:rPr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rFonts w:ascii="Calibri" w:hAnsi="Calibri" w:eastAsia="SimSun" w:cs="Times New Roman"/>
    </w:rPr>
  </w:style>
  <w:style w:type="character" w:customStyle="1" w:styleId="17">
    <w:name w:val="页眉 字符"/>
    <w:basedOn w:val="9"/>
    <w:link w:val="5"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uiPriority w:val="99"/>
    <w:rPr>
      <w:sz w:val="18"/>
      <w:szCs w:val="18"/>
    </w:rPr>
  </w:style>
  <w:style w:type="character" w:customStyle="1" w:styleId="19">
    <w:name w:val="HTML 预设格式 字符"/>
    <w:basedOn w:val="9"/>
    <w:link w:val="6"/>
    <w:uiPriority w:val="99"/>
    <w:rPr>
      <w:rFonts w:ascii="Tahoma" w:hAnsi="Tahoma" w:eastAsia="SimSun" w:cs="Angsana New"/>
      <w:kern w:val="0"/>
      <w:sz w:val="20"/>
      <w:szCs w:val="20"/>
      <w:lang w:val="zh-CN" w:bidi="th-TH"/>
    </w:rPr>
  </w:style>
  <w:style w:type="paragraph" w:customStyle="1" w:styleId="20">
    <w:name w:val="字元 Char Char 字元 Char Char 字元 Char Char 字元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SimSu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8AE7D-83D5-4397-8B2B-4DCDBBDD3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795</Words>
  <Characters>4532</Characters>
  <Lines>37</Lines>
  <Paragraphs>10</Paragraphs>
  <TotalTime>2</TotalTime>
  <ScaleCrop>false</ScaleCrop>
  <LinksUpToDate>false</LinksUpToDate>
  <CharactersWithSpaces>5317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2018-01-09T10:18:00Z</dcterms:created>
  <dc:creator>Windows 用户</dc:creator>
  <cp:lastModifiedBy>DR-HAI</cp:lastModifiedBy>
  <cp:lastPrinted>2017-04-13T05:36:00Z</cp:lastPrinted>
  <dcterms:modified xsi:type="dcterms:W3CDTF">2021-04-22T05:07:32Z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ECCF5F55EB8645CB99E87530D029EEDE</vt:lpwstr>
  </property>
</Properties>
</file>